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  <w:t>关于举办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建筑业企业承诺制解读、资质升级、延续、动态核查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  <w:t>、四库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一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  <w:t>平台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业绩录入技巧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  <w:t>及网上申报操作实务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专题培训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  <w:t>班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回执表</w:t>
      </w:r>
    </w:p>
    <w:p>
      <w:pPr>
        <w:spacing w:line="420" w:lineRule="exact"/>
        <w:ind w:left="301" w:hanging="301" w:hangingChars="100"/>
        <w:jc w:val="center"/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</w:pPr>
    </w:p>
    <w:tbl>
      <w:tblPr>
        <w:tblStyle w:val="2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992"/>
        <w:gridCol w:w="961"/>
        <w:gridCol w:w="11"/>
        <w:gridCol w:w="888"/>
        <w:gridCol w:w="11"/>
        <w:gridCol w:w="942"/>
        <w:gridCol w:w="1065"/>
        <w:gridCol w:w="53"/>
        <w:gridCol w:w="38"/>
        <w:gridCol w:w="628"/>
        <w:gridCol w:w="1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单位名称</w:t>
            </w:r>
          </w:p>
        </w:tc>
        <w:tc>
          <w:tcPr>
            <w:tcW w:w="5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通讯地址</w:t>
            </w:r>
          </w:p>
        </w:tc>
        <w:tc>
          <w:tcPr>
            <w:tcW w:w="5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系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务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hint="eastAsia" w:eastAsia="仿宋_GB2312"/>
                <w:bCs/>
                <w:sz w:val="24"/>
              </w:rPr>
              <w:t>区号</w:t>
            </w:r>
          </w:p>
        </w:tc>
        <w:tc>
          <w:tcPr>
            <w:tcW w:w="286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传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真</w:t>
            </w:r>
          </w:p>
        </w:tc>
        <w:tc>
          <w:tcPr>
            <w:tcW w:w="1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代表姓名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别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发票要求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□增值税普通发票        □增值税专用发票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发票信息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（专票请填写1-4全部信息；普票填写1-2信息）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1.开票名称：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2.纳税人识别号：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3.地址、电话：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4.开户行及账号：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住宿安排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单住□  标间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□  </w:t>
            </w:r>
            <w:r>
              <w:rPr>
                <w:rFonts w:hint="eastAsia" w:eastAsia="仿宋_GB2312"/>
                <w:bCs/>
                <w:sz w:val="24"/>
              </w:rPr>
              <w:t>拼住□  订房数量</w:t>
            </w:r>
            <w:r>
              <w:rPr>
                <w:rFonts w:hint="eastAsia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间；自行安排□；其他说明：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费用总额</w:t>
            </w:r>
          </w:p>
        </w:tc>
        <w:tc>
          <w:tcPr>
            <w:tcW w:w="4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万</w:t>
            </w:r>
            <w:r>
              <w:rPr>
                <w:rFonts w:eastAsia="仿宋_GB2312"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Cs/>
                <w:sz w:val="24"/>
              </w:rPr>
              <w:t>仟</w:t>
            </w:r>
            <w:r>
              <w:rPr>
                <w:rFonts w:eastAsia="仿宋_GB2312"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Cs/>
                <w:sz w:val="24"/>
              </w:rPr>
              <w:t>佰</w:t>
            </w:r>
            <w:r>
              <w:rPr>
                <w:rFonts w:eastAsia="仿宋_GB2312"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Cs/>
                <w:sz w:val="24"/>
              </w:rPr>
              <w:t>拾</w:t>
            </w: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</w:rPr>
              <w:t>元整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付款方式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 xml:space="preserve">只接受银行汇款或转账，不安排现场收费 。             </w:t>
            </w:r>
            <w:r>
              <w:rPr>
                <w:rFonts w:hint="eastAsia" w:eastAsia="仿宋_GB2312"/>
                <w:bCs/>
                <w:sz w:val="24"/>
              </w:rPr>
              <w:t>□通过银行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10" w:leftChars="100"/>
              <w:rPr>
                <w:rFonts w:hint="eastAsi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指定收款</w:t>
            </w:r>
          </w:p>
          <w:p>
            <w:pPr>
              <w:spacing w:line="360" w:lineRule="exact"/>
              <w:ind w:left="210" w:leftChars="10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账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户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账户名称：北京中建政研信息咨询中心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行：工商银行北京半壁店支行</w:t>
            </w:r>
          </w:p>
          <w:p>
            <w:pPr>
              <w:spacing w:line="3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号：0200280619200043670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参会方式</w:t>
            </w:r>
          </w:p>
        </w:tc>
        <w:tc>
          <w:tcPr>
            <w:tcW w:w="4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请参会单位将回执表传至会务组，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在报名</w:t>
            </w:r>
            <w:r>
              <w:rPr>
                <w:rFonts w:ascii="仿宋_GB2312" w:hAnsi="宋体" w:eastAsia="仿宋_GB2312"/>
                <w:bCs/>
                <w:sz w:val="24"/>
              </w:rPr>
              <w:t>3日内汇款，并将汇款信息传至会务组，确认到款后即发《报到通知》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(</w:t>
            </w:r>
            <w:r>
              <w:rPr>
                <w:rFonts w:ascii="仿宋_GB2312" w:hAnsi="宋体" w:eastAsia="仿宋_GB2312"/>
                <w:bCs/>
                <w:sz w:val="24"/>
              </w:rPr>
              <w:t>将详细注明报到时间、报到地点、食宿等具体安排事项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)。</w:t>
            </w:r>
            <w:r>
              <w:rPr>
                <w:rFonts w:ascii="仿宋_GB2312" w:hAnsi="宋体" w:eastAsia="仿宋_GB2312"/>
                <w:bCs/>
                <w:sz w:val="24"/>
              </w:rPr>
              <w:t>各参会代表凭《报到通知》入场。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                     </w:t>
            </w: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                      </w:t>
            </w:r>
          </w:p>
          <w:p>
            <w:pPr>
              <w:spacing w:line="340" w:lineRule="exact"/>
              <w:ind w:firstLine="1080" w:firstLineChars="45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单位印章                       </w:t>
            </w: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                        </w:t>
            </w:r>
          </w:p>
          <w:p>
            <w:pPr>
              <w:spacing w:line="340" w:lineRule="exact"/>
              <w:ind w:firstLine="840" w:firstLineChars="35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年  月  日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 xml:space="preserve">参加本次会议您想学习哪些内容?希望与专家交流的问题？                                                                                                                                     </w:t>
            </w:r>
          </w:p>
        </w:tc>
      </w:tr>
    </w:tbl>
    <w:p>
      <w:pPr>
        <w:tabs>
          <w:tab w:val="left" w:pos="7860"/>
        </w:tabs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报名联系人:杨过                                                                      </w:t>
      </w:r>
    </w:p>
    <w:p>
      <w:r>
        <w:rPr>
          <w:rFonts w:hint="eastAsia" w:ascii="仿宋_GB2312" w:eastAsia="仿宋_GB2312"/>
          <w:sz w:val="24"/>
        </w:rPr>
        <w:t>报名电话：010-58937743 15801077612（同微信） E-maiL：1204721044@qq.com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0B88"/>
    <w:rsid w:val="27A50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2019-05-10T06:17:00Z</dcterms:created>
  <dc:creator>Administrator</dc:creator>
  <cp:lastModifiedBy>Administrator</cp:lastModifiedBy>
  <dcterms:modified xsi:type="dcterms:W3CDTF">2019-05-10T06:18:03Z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